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F5" w:rsidRPr="002C564E" w:rsidRDefault="00F533F5" w:rsidP="00F533F5">
      <w:pPr>
        <w:shd w:val="clear" w:color="auto" w:fill="FFFFFF"/>
        <w:spacing w:after="598" w:line="748" w:lineRule="atLeast"/>
        <w:jc w:val="center"/>
        <w:outlineLvl w:val="0"/>
        <w:rPr>
          <w:rFonts w:ascii="Arial" w:eastAsia="Times New Roman" w:hAnsi="Arial" w:cs="Arial"/>
          <w:b/>
          <w:bCs/>
          <w:color w:val="23272F"/>
          <w:kern w:val="36"/>
          <w:sz w:val="67"/>
          <w:szCs w:val="67"/>
        </w:rPr>
      </w:pPr>
      <w:r w:rsidRPr="002C564E">
        <w:rPr>
          <w:rFonts w:ascii="Arial" w:eastAsia="Times New Roman" w:hAnsi="Arial" w:cs="Arial"/>
          <w:b/>
          <w:bCs/>
          <w:color w:val="23272F"/>
          <w:kern w:val="36"/>
          <w:sz w:val="67"/>
          <w:szCs w:val="67"/>
        </w:rPr>
        <w:t>Политика конфиденциальности</w:t>
      </w:r>
    </w:p>
    <w:p w:rsidR="00F533F5" w:rsidRPr="002C564E" w:rsidRDefault="00F533F5" w:rsidP="00F533F5">
      <w:pPr>
        <w:shd w:val="clear" w:color="auto" w:fill="FFFFFF"/>
        <w:spacing w:after="281" w:line="240" w:lineRule="auto"/>
        <w:outlineLvl w:val="2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>I. Общие положения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>Политика конфиденциальности описывает, как осуществляется обработка персональных данных (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) — любые действия (операции) или совокупность действий (операций), совершаемых с использованием средств автоматизации или без использования таких средств с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Обработка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осуществляется на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законнои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̆ и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справедливои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̆ основе,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действуя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разумно и добросовестно и на основе принципов:</w:t>
      </w:r>
    </w:p>
    <w:p w:rsidR="00F533F5" w:rsidRPr="002C564E" w:rsidRDefault="00F533F5" w:rsidP="00F533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законности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целеи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̆ и способов обработки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;</w:t>
      </w:r>
    </w:p>
    <w:p w:rsidR="00F533F5" w:rsidRPr="002C564E" w:rsidRDefault="00F533F5" w:rsidP="00F533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>добросовестности;</w:t>
      </w:r>
    </w:p>
    <w:p w:rsidR="00F533F5" w:rsidRPr="002C564E" w:rsidRDefault="00F533F5" w:rsidP="00F533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соответствия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целеи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̆ обработки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целям, заранее определенным и заявленным при сборе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;</w:t>
      </w:r>
    </w:p>
    <w:p w:rsidR="00F533F5" w:rsidRPr="002C564E" w:rsidRDefault="00F533F5" w:rsidP="00F533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соответствия объема и характера обрабатываемых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, способов обработки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целям обработки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> 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Настоящая Политика распространяется на обработку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, собранных любыми средствами, как активными, так и пассивными, как через Интернет, так и без его использования, от лиц, находящихся в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любои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̆ точке мира.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outlineLvl w:val="2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>II. Сбор персональных данных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Целью обработки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является получение пользователем возможности записаться на Программы и Мероприятия, а также рекомендаций и новостных, информационных рассылок, предоставляемых Навигатором пользователю.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Обработка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пользователеи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̆ осуществляется с согласия субъекта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на обработку его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, выраженного в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электроннои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̆ форме при регистрации на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Сайте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lastRenderedPageBreak/>
        <w:t xml:space="preserve">Согласие на обработку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может быть осуществлено пользователем в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бумажнои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̆ форме, при обращении в учреждение дополнительного образования, орган управления образованием.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Под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понимается любая информация, относящаяся к прямо или косвенно определенному, или определяемому физическому лицу (субъекту персональных данных) и которая может быть использована для идентификации определенного лица либо связи с ним.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>В ходе работы с Навигатором могут собираться различные данные/информация, включая:</w:t>
      </w:r>
    </w:p>
    <w:p w:rsidR="00F533F5" w:rsidRPr="002C564E" w:rsidRDefault="00F533F5" w:rsidP="00F533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>имя, фамилию;</w:t>
      </w:r>
    </w:p>
    <w:p w:rsidR="00F533F5" w:rsidRPr="002C564E" w:rsidRDefault="00F533F5" w:rsidP="00F533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адрес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электроннои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̆ почты;</w:t>
      </w:r>
    </w:p>
    <w:p w:rsidR="00F533F5" w:rsidRPr="002C564E" w:rsidRDefault="00F533F5" w:rsidP="00F533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>IP-адрес;</w:t>
      </w:r>
    </w:p>
    <w:p w:rsidR="00F533F5" w:rsidRPr="002C564E" w:rsidRDefault="00F533F5" w:rsidP="00F533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файлы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cookie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> 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При обработке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обеспечивается точность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, их достаточность, а в необходимых случаях и актуальность по отношению к целям обработки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outlineLvl w:val="2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>III. Хранение и использование персональных данных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Персональные данные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пользователеи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̆ хранятся на электронных носителях и обрабатываются с использованием автоматизированных систем, за исключением случаев, когда неавтоматизированная обработка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необходима в связи с исполнением требований законодательства.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> </w:t>
      </w:r>
    </w:p>
    <w:p w:rsidR="00F533F5" w:rsidRPr="002C564E" w:rsidRDefault="00F533F5" w:rsidP="00F5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Как Оператор использует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br/>
        <w:t xml:space="preserve">Собираемые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позволяют направлять пользователям Навигатора уведомления о новых программах дополнительного образования и различных событиях и Мероприятиях. Время от времени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могут использоваться для отправки пользователям важных уведомлений, содержащих информацию об изменениях положений, условий и политик, а также подтверждающих размещенные заявки на Программы и Мероприятия.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> 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Оператор также может использовать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для внутренних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целеи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̆, таких как: проведение аудита, анализ данных и различных исследований в целях улучшения качества Программ и Мероприятий, а также для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взаимодействия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с пользователями. </w:t>
      </w:r>
    </w:p>
    <w:p w:rsidR="00F533F5" w:rsidRPr="002C564E" w:rsidRDefault="00F533F5" w:rsidP="00F5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lastRenderedPageBreak/>
        <w:t xml:space="preserve">Сбор и использование информации, не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являющейся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br/>
        <w:t xml:space="preserve">Навигатор также собирает данные, не являющиеся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− данные, не позволяющие прямо ассоциировать их с каким-либо определённым лицом. Навигатор может собирать, использовать, передавать и раскрывать информацию, не являющуюся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, для любых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целеи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̆.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> 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Ниже приведены примеры информации, не являющейся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, которую собирает Навигатор, и как она может быть использована. Навигатор может собирать данные, такие как: сведения о роде занятий, языке, почтовом индексе, уникальном идентификаторе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устройства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, местоположении и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временнои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̆ зоне для того, чтобы лучше понимать поведение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пользователеи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̆ и улучшать персонализированные рекомендации по выбору Программы и/или Мероприятия.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Навигатор может также собирать данные/информацию о том, чем интересуется пользователь на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Сайте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. Такие данные/информация собираются и используются для того, чтобы помочь предоставлять более полезную информацию пользователям и для понимания того, какие элементы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Сайта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наиболее интересны пользователям.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Для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целеи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̆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настоящеи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̆ Политики конфиденциальности совокупные данные рассматриваются как данные/информация, не являющиеся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. Если информация, не являющаяся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, совмещается с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, такая совокупная информация будет рассматриваться как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, пока такая информация будет являться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совмещённои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̆.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outlineLvl w:val="2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>IV. Передача персональных данных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Персональные данные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пользователеи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̆ не передаются каким-либо третьим лицам, за исключением случаев, прямо предусмотренных настоящим Соглашением.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Обработка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Пользователя осуществляется без ограничения срока, любым законным способом, в том числе в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ИСПДн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с использованием средств автоматизации или без использования таких средств.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Пользователь соглашается с тем, что Оператор вправе передавать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третьим лицам, в частности, учреждениям и организациям дополнительного образования, культуры, спорта и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молодежнои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̆ политики, физическим лицам, оказывающим услуги дополнительного образования, организациями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почтовои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̆ связи, операторам электросвязи и т.д., исключительно для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целеи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̆, указанных </w:t>
      </w:r>
      <w:r w:rsidRPr="002C564E">
        <w:rPr>
          <w:rFonts w:ascii="Arial" w:eastAsia="Times New Roman" w:hAnsi="Arial" w:cs="Arial"/>
          <w:color w:val="212529"/>
          <w:sz w:val="28"/>
          <w:szCs w:val="28"/>
        </w:rPr>
        <w:lastRenderedPageBreak/>
        <w:t xml:space="preserve">в разделе «Сбор персональных данных»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настоящеи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̆ Политики конфиденциальности.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Персональные данные пользователя могут быть переданы по запросам уполномоченных органов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государственнои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̆ власти РФ только по основаниям и в порядке, установленным законодательством РФ.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Оператор осуществляет блокирование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на период проверки, в случае выявления недостоверных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или неправомерных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действии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̆.</w:t>
      </w:r>
    </w:p>
    <w:p w:rsidR="00F533F5" w:rsidRPr="002C564E" w:rsidRDefault="00F533F5" w:rsidP="00F533F5">
      <w:pPr>
        <w:shd w:val="clear" w:color="auto" w:fill="FFFFFF"/>
        <w:spacing w:after="281" w:line="240" w:lineRule="auto"/>
        <w:outlineLvl w:val="2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>V. Уничтожение персональных данных</w:t>
      </w:r>
    </w:p>
    <w:p w:rsidR="00F533F5" w:rsidRPr="002C564E" w:rsidRDefault="00F533F5" w:rsidP="00F533F5">
      <w:pPr>
        <w:shd w:val="clear" w:color="auto" w:fill="FFFFFF"/>
        <w:spacing w:after="281" w:line="240" w:lineRule="auto"/>
        <w:ind w:firstLine="748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>Персональные данные пользователя уничтожаются при:</w:t>
      </w:r>
    </w:p>
    <w:p w:rsidR="00F533F5" w:rsidRPr="002C564E" w:rsidRDefault="00F533F5" w:rsidP="00F533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удалении информации,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размещаемои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̆ пользователем, а также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персональнои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̆ страницы пользователя в случаях, установленных настоящим Соглашением и Правилами конфиденциальности;</w:t>
      </w:r>
    </w:p>
    <w:p w:rsidR="00F533F5" w:rsidRPr="002C564E" w:rsidRDefault="00F533F5" w:rsidP="00F533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8"/>
          <w:szCs w:val="28"/>
        </w:rPr>
      </w:pPr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при отзыве субъектом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 xml:space="preserve"> согласия на обработку </w:t>
      </w:r>
      <w:proofErr w:type="spellStart"/>
      <w:r w:rsidRPr="002C564E">
        <w:rPr>
          <w:rFonts w:ascii="Arial" w:eastAsia="Times New Roman" w:hAnsi="Arial" w:cs="Arial"/>
          <w:color w:val="212529"/>
          <w:sz w:val="28"/>
          <w:szCs w:val="28"/>
        </w:rPr>
        <w:t>ПДн</w:t>
      </w:r>
      <w:proofErr w:type="spellEnd"/>
      <w:r w:rsidRPr="002C564E">
        <w:rPr>
          <w:rFonts w:ascii="Arial" w:eastAsia="Times New Roman" w:hAnsi="Arial" w:cs="Arial"/>
          <w:color w:val="212529"/>
          <w:sz w:val="28"/>
          <w:szCs w:val="28"/>
        </w:rPr>
        <w:t>.</w:t>
      </w:r>
    </w:p>
    <w:p w:rsidR="00B80A30" w:rsidRPr="002C564E" w:rsidRDefault="00B80A30">
      <w:pPr>
        <w:rPr>
          <w:rFonts w:ascii="Arial" w:hAnsi="Arial" w:cs="Arial"/>
          <w:sz w:val="28"/>
          <w:szCs w:val="28"/>
        </w:rPr>
      </w:pPr>
    </w:p>
    <w:sectPr w:rsidR="00B80A30" w:rsidRPr="002C564E" w:rsidSect="00EA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7D84"/>
    <w:multiLevelType w:val="multilevel"/>
    <w:tmpl w:val="F264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F7EA4"/>
    <w:multiLevelType w:val="multilevel"/>
    <w:tmpl w:val="501C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A5482B"/>
    <w:multiLevelType w:val="multilevel"/>
    <w:tmpl w:val="DFB4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F533F5"/>
    <w:rsid w:val="002C564E"/>
    <w:rsid w:val="00B80A30"/>
    <w:rsid w:val="00EA25E5"/>
    <w:rsid w:val="00F5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E5"/>
  </w:style>
  <w:style w:type="paragraph" w:styleId="1">
    <w:name w:val="heading 1"/>
    <w:basedOn w:val="a"/>
    <w:link w:val="10"/>
    <w:uiPriority w:val="9"/>
    <w:qFormat/>
    <w:rsid w:val="00F53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533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3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533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5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2026-06-04T11:45:00Z</dcterms:created>
  <dcterms:modified xsi:type="dcterms:W3CDTF">2026-06-04T11:58:00Z</dcterms:modified>
</cp:coreProperties>
</file>